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3A" w:rsidRDefault="003A0E3A">
      <w:pPr>
        <w:spacing w:line="1" w:lineRule="exact"/>
      </w:pPr>
    </w:p>
    <w:tbl>
      <w:tblPr>
        <w:tblW w:w="10461" w:type="dxa"/>
        <w:jc w:val="center"/>
        <w:tblLook w:val="0000" w:firstRow="0" w:lastRow="0" w:firstColumn="0" w:lastColumn="0" w:noHBand="0" w:noVBand="0"/>
      </w:tblPr>
      <w:tblGrid>
        <w:gridCol w:w="4680"/>
        <w:gridCol w:w="5781"/>
      </w:tblGrid>
      <w:tr w:rsidR="002F3DD7" w:rsidRPr="002F3DD7" w:rsidTr="006F32D9">
        <w:trPr>
          <w:trHeight w:val="1629"/>
          <w:jc w:val="center"/>
        </w:trPr>
        <w:tc>
          <w:tcPr>
            <w:tcW w:w="4680" w:type="dxa"/>
          </w:tcPr>
          <w:p w:rsidR="002F3DD7" w:rsidRPr="002F3DD7" w:rsidRDefault="006F32D9" w:rsidP="002F3D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lang w:val="pt-BR" w:eastAsia="en-US" w:bidi="ar-SA"/>
              </w:rPr>
              <w:t>UBND QUẬN CẦU GIẤY</w:t>
            </w:r>
          </w:p>
          <w:p w:rsidR="002F3DD7" w:rsidRPr="002F3DD7" w:rsidRDefault="002F3DD7" w:rsidP="002F3DD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  <w:t>PHÒNG GIÁO DỤC VÀ ĐÀO TẠO</w:t>
            </w:r>
          </w:p>
          <w:p w:rsidR="002F3DD7" w:rsidRPr="002F3DD7" w:rsidRDefault="00803BCB" w:rsidP="002F3DD7">
            <w:pPr>
              <w:widowControl/>
              <w:spacing w:before="20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8254</wp:posOffset>
                      </wp:positionV>
                      <wp:extent cx="1074420" cy="0"/>
                      <wp:effectExtent l="0" t="0" r="3048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EB89C" id="Straight Connector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pt,.65pt" to="15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1nyQEAAHcDAAAOAAAAZHJzL2Uyb0RvYy54bWysU8lu2zAQvRfoPxC817INp4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"/>
                  </w:pict>
                </mc:Fallback>
              </mc:AlternateContent>
            </w:r>
            <w:r w:rsidR="002F3DD7" w:rsidRPr="002F3D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Số:</w:t>
            </w:r>
            <w:r w:rsidR="007E090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 xml:space="preserve">  </w:t>
            </w:r>
            <w:r w:rsidR="00BB38A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50</w:t>
            </w:r>
            <w:r w:rsidR="002F3DD7" w:rsidRPr="002F3D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/PGD</w:t>
            </w:r>
            <w:r w:rsidR="007E090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 xml:space="preserve"> </w:t>
            </w:r>
            <w:r w:rsidR="002F3DD7" w:rsidRPr="002F3D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-</w:t>
            </w:r>
            <w:r w:rsidR="007E090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 xml:space="preserve"> </w:t>
            </w:r>
            <w:r w:rsidR="002F3DD7" w:rsidRPr="002F3D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VP</w:t>
            </w:r>
          </w:p>
          <w:p w:rsidR="002F3DD7" w:rsidRPr="002F3DD7" w:rsidRDefault="002F3DD7" w:rsidP="00F81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  <w:r w:rsidRPr="006F32D9"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  <w:t xml:space="preserve">V/v </w:t>
            </w:r>
            <w:r w:rsidR="00F815F1"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  <w:t>cho học sinh trở lại trường học sau thời gian tạm dừng đến trường để phòng chống dịch bệnh Covid - 19</w:t>
            </w:r>
          </w:p>
        </w:tc>
        <w:tc>
          <w:tcPr>
            <w:tcW w:w="5781" w:type="dxa"/>
          </w:tcPr>
          <w:p w:rsidR="002F3DD7" w:rsidRPr="002F3DD7" w:rsidRDefault="002F3DD7" w:rsidP="002F3D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  <w:t>CỘNG HÒA XÃ HỘI CHỦ NGHĨA VIỆT NAM</w:t>
            </w:r>
          </w:p>
          <w:p w:rsidR="002F3DD7" w:rsidRPr="002F3DD7" w:rsidRDefault="002F3DD7" w:rsidP="002F3DD7">
            <w:pPr>
              <w:widowControl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pt-BR" w:eastAsia="en-US" w:bidi="ar-SA"/>
              </w:rPr>
              <w:t>Độc lập – Tự do – Hạnh phúc</w:t>
            </w:r>
          </w:p>
          <w:p w:rsidR="002F3DD7" w:rsidRPr="002F3DD7" w:rsidRDefault="00A14F41" w:rsidP="002F3DD7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325B1DAF" wp14:editId="6C8E8CC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18415</wp:posOffset>
                      </wp:positionV>
                      <wp:extent cx="2190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45851" id="Straight Connector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.2pt,1.45pt" to="22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"/>
                  </w:pict>
                </mc:Fallback>
              </mc:AlternateContent>
            </w:r>
          </w:p>
          <w:p w:rsidR="002F3DD7" w:rsidRPr="002F3DD7" w:rsidRDefault="002F3DD7" w:rsidP="00F815F1">
            <w:pPr>
              <w:keepNext/>
              <w:widowControl/>
              <w:jc w:val="center"/>
              <w:outlineLvl w:val="3"/>
              <w:rPr>
                <w:rFonts w:ascii=".VnTime" w:eastAsia="Times New Roman" w:hAnsi=".VnTime" w:cs="Times New Roman"/>
                <w:b/>
                <w:bCs/>
                <w:i/>
                <w:iCs/>
                <w:color w:val="auto"/>
                <w:sz w:val="26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>Cầu Giấy, ngày</w:t>
            </w:r>
            <w:r w:rsidR="00F815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 xml:space="preserve"> </w:t>
            </w:r>
            <w:r w:rsidR="00BB38A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>27</w:t>
            </w:r>
            <w:r w:rsidR="00F815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 xml:space="preserve">  tháng 02</w:t>
            </w:r>
            <w:r w:rsidRPr="002F3DD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 xml:space="preserve"> năm 2021</w:t>
            </w:r>
          </w:p>
        </w:tc>
      </w:tr>
    </w:tbl>
    <w:p w:rsidR="002F3DD7" w:rsidRPr="00F815F1" w:rsidRDefault="002F3DD7">
      <w:pPr>
        <w:pStyle w:val="Bodytext20"/>
        <w:shd w:val="clear" w:color="auto" w:fill="auto"/>
        <w:spacing w:after="0" w:line="262" w:lineRule="auto"/>
        <w:ind w:firstLine="0"/>
        <w:rPr>
          <w:sz w:val="22"/>
          <w:szCs w:val="2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95"/>
        <w:gridCol w:w="6697"/>
      </w:tblGrid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Kính gửi: </w:t>
            </w:r>
          </w:p>
        </w:tc>
        <w:tc>
          <w:tcPr>
            <w:tcW w:w="6697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697" w:type="dxa"/>
          </w:tcPr>
          <w:p w:rsidR="002F3DD7" w:rsidRPr="002F3DD7" w:rsidRDefault="002F3DD7" w:rsidP="007E090F">
            <w:pPr>
              <w:tabs>
                <w:tab w:val="left" w:pos="47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Hiệu trưởng các trường Mầm non, Tiểu</w:t>
            </w:r>
            <w:bookmarkStart w:id="0" w:name="_GoBack"/>
            <w:bookmarkEnd w:id="0"/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học, THCS;</w:t>
            </w:r>
          </w:p>
        </w:tc>
      </w:tr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697" w:type="dxa"/>
          </w:tcPr>
          <w:p w:rsidR="002F3DD7" w:rsidRPr="002F3DD7" w:rsidRDefault="002F3DD7" w:rsidP="007E090F">
            <w:pPr>
              <w:tabs>
                <w:tab w:val="left" w:pos="47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Chủ các nhóm, lớp mầm non độc lập tư thục;</w:t>
            </w:r>
          </w:p>
        </w:tc>
      </w:tr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697" w:type="dxa"/>
          </w:tcPr>
          <w:p w:rsidR="002F3DD7" w:rsidRDefault="002F3DD7" w:rsidP="007E090F">
            <w:pPr>
              <w:tabs>
                <w:tab w:val="left" w:pos="4718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Giám đốc Trung tâm GDNN – GDTX</w:t>
            </w:r>
            <w:r w:rsidR="007E090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, </w:t>
            </w:r>
            <w:r w:rsidR="007E090F" w:rsidRPr="005D739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Trung tâm ngoại </w:t>
            </w:r>
            <w:r w:rsidR="007E090F" w:rsidRPr="007E090F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    </w:t>
            </w:r>
            <w:r w:rsidR="007E090F" w:rsidRPr="005D739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ngữ, tin học, bồi dưỡng văn hóa </w:t>
            </w:r>
            <w:r w:rsidR="00C44725" w:rsidRPr="00C4472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thuộc</w:t>
            </w:r>
            <w:r w:rsidR="007E090F" w:rsidRPr="005D739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quận Cầu Giấy.</w:t>
            </w:r>
          </w:p>
          <w:p w:rsidR="005D7397" w:rsidRPr="005D7397" w:rsidRDefault="005D7397" w:rsidP="007E090F">
            <w:pPr>
              <w:tabs>
                <w:tab w:val="left" w:pos="4718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F815F1" w:rsidRPr="00F815F1" w:rsidRDefault="00F815F1" w:rsidP="007E090F">
      <w:pPr>
        <w:pStyle w:val="BodyText"/>
        <w:spacing w:before="60" w:after="0"/>
        <w:ind w:firstLine="720"/>
        <w:jc w:val="both"/>
        <w:rPr>
          <w:sz w:val="28"/>
          <w:szCs w:val="28"/>
        </w:rPr>
      </w:pPr>
      <w:r w:rsidRPr="00F815F1">
        <w:rPr>
          <w:sz w:val="28"/>
          <w:szCs w:val="28"/>
        </w:rPr>
        <w:t>T</w:t>
      </w:r>
      <w:r w:rsidR="005D7397">
        <w:rPr>
          <w:sz w:val="28"/>
          <w:szCs w:val="28"/>
        </w:rPr>
        <w:t>hực hiện Công văn số 571/SGDĐ</w:t>
      </w:r>
      <w:r w:rsidR="005D7397" w:rsidRPr="005D7397">
        <w:rPr>
          <w:sz w:val="28"/>
          <w:szCs w:val="28"/>
        </w:rPr>
        <w:t>T-CTTT</w:t>
      </w:r>
      <w:r w:rsidRPr="00F815F1">
        <w:rPr>
          <w:sz w:val="28"/>
          <w:szCs w:val="28"/>
        </w:rPr>
        <w:t xml:space="preserve"> ngày 27/02/2021 của </w:t>
      </w:r>
      <w:r w:rsidR="005D7397">
        <w:rPr>
          <w:sz w:val="28"/>
          <w:szCs w:val="28"/>
        </w:rPr>
        <w:t>Sở Giáo dục</w:t>
      </w:r>
      <w:r w:rsidR="005D7397" w:rsidRPr="005D7397">
        <w:rPr>
          <w:sz w:val="28"/>
          <w:szCs w:val="28"/>
        </w:rPr>
        <w:t xml:space="preserve"> và</w:t>
      </w:r>
      <w:r w:rsidR="005D7397">
        <w:rPr>
          <w:sz w:val="28"/>
          <w:szCs w:val="28"/>
        </w:rPr>
        <w:t xml:space="preserve"> Đào t</w:t>
      </w:r>
      <w:r w:rsidR="005D7397" w:rsidRPr="005D7397">
        <w:rPr>
          <w:sz w:val="28"/>
          <w:szCs w:val="28"/>
        </w:rPr>
        <w:t xml:space="preserve">ạo </w:t>
      </w:r>
      <w:r w:rsidR="005D7397">
        <w:rPr>
          <w:sz w:val="28"/>
          <w:szCs w:val="28"/>
        </w:rPr>
        <w:t>Thành phố</w:t>
      </w:r>
      <w:r w:rsidRPr="00F815F1">
        <w:rPr>
          <w:sz w:val="28"/>
          <w:szCs w:val="28"/>
        </w:rPr>
        <w:t xml:space="preserve"> Hà Nội về việc cho học sinh trở lại trường học sau thời gian tạm dừng đến trường để phòng, chống dịch bệnh Covid –</w:t>
      </w:r>
      <w:r w:rsidR="000C7163">
        <w:rPr>
          <w:sz w:val="28"/>
          <w:szCs w:val="28"/>
        </w:rPr>
        <w:t xml:space="preserve"> 19,</w:t>
      </w:r>
      <w:r w:rsidRPr="00F815F1">
        <w:rPr>
          <w:sz w:val="28"/>
          <w:szCs w:val="28"/>
        </w:rPr>
        <w:t xml:space="preserve"> Phòng </w:t>
      </w:r>
      <w:r w:rsidR="007E090F" w:rsidRPr="007E090F">
        <w:rPr>
          <w:sz w:val="28"/>
          <w:szCs w:val="28"/>
        </w:rPr>
        <w:t>G</w:t>
      </w:r>
      <w:r w:rsidRPr="00F815F1">
        <w:rPr>
          <w:sz w:val="28"/>
          <w:szCs w:val="28"/>
        </w:rPr>
        <w:t>iáo dục</w:t>
      </w:r>
      <w:r w:rsidR="007E090F" w:rsidRPr="007E090F">
        <w:rPr>
          <w:sz w:val="28"/>
          <w:szCs w:val="28"/>
        </w:rPr>
        <w:t xml:space="preserve"> và</w:t>
      </w:r>
      <w:r w:rsidRPr="00F815F1">
        <w:rPr>
          <w:sz w:val="28"/>
          <w:szCs w:val="28"/>
        </w:rPr>
        <w:t xml:space="preserve"> </w:t>
      </w:r>
      <w:r w:rsidR="007E090F" w:rsidRPr="007E090F">
        <w:rPr>
          <w:sz w:val="28"/>
          <w:szCs w:val="28"/>
        </w:rPr>
        <w:t>Đ</w:t>
      </w:r>
      <w:r w:rsidRPr="00F815F1">
        <w:rPr>
          <w:sz w:val="28"/>
          <w:szCs w:val="28"/>
        </w:rPr>
        <w:t xml:space="preserve">ào tạo yêu cầu các trường Mầm non, Tiểu học, THCS; Chủ các nhóm, lớp mầm non độc lập tư thục; Giám đốc Trung tâm GDNN </w:t>
      </w:r>
      <w:r w:rsidR="005D7397">
        <w:rPr>
          <w:sz w:val="28"/>
          <w:szCs w:val="28"/>
        </w:rPr>
        <w:t>–</w:t>
      </w:r>
      <w:r w:rsidRPr="00F815F1">
        <w:rPr>
          <w:sz w:val="28"/>
          <w:szCs w:val="28"/>
        </w:rPr>
        <w:t xml:space="preserve"> GDTX</w:t>
      </w:r>
      <w:r w:rsidR="005D7397" w:rsidRPr="005D7397">
        <w:rPr>
          <w:sz w:val="28"/>
          <w:szCs w:val="28"/>
        </w:rPr>
        <w:t>;</w:t>
      </w:r>
      <w:r w:rsidR="005D7397" w:rsidRPr="005D7397">
        <w:rPr>
          <w:sz w:val="28"/>
          <w:szCs w:val="28"/>
          <w:lang w:eastAsia="en-US" w:bidi="ar-SA"/>
        </w:rPr>
        <w:t xml:space="preserve"> Trung tâm ngoại ngữ, tin học, bồi dưỡng văn hóa trên địa bàn</w:t>
      </w:r>
      <w:r w:rsidRPr="00F815F1">
        <w:rPr>
          <w:sz w:val="28"/>
          <w:szCs w:val="28"/>
        </w:rPr>
        <w:t xml:space="preserve"> quận Cầu Giấy (g</w:t>
      </w:r>
      <w:r w:rsidR="000C7163">
        <w:rPr>
          <w:sz w:val="28"/>
          <w:szCs w:val="28"/>
        </w:rPr>
        <w:t>ọi chung là các cơ sở giáo dục</w:t>
      </w:r>
      <w:r w:rsidRPr="00F815F1">
        <w:rPr>
          <w:sz w:val="28"/>
          <w:szCs w:val="28"/>
        </w:rPr>
        <w:t>)</w:t>
      </w:r>
      <w:r w:rsidRPr="002F3DD7">
        <w:rPr>
          <w:sz w:val="28"/>
          <w:szCs w:val="28"/>
        </w:rPr>
        <w:t xml:space="preserve"> t</w:t>
      </w:r>
      <w:r>
        <w:rPr>
          <w:sz w:val="28"/>
          <w:szCs w:val="28"/>
        </w:rPr>
        <w:t>hực hiện các nội dung phòng, ch</w:t>
      </w:r>
      <w:r w:rsidRPr="00F815F1">
        <w:rPr>
          <w:sz w:val="28"/>
          <w:szCs w:val="28"/>
        </w:rPr>
        <w:t>ố</w:t>
      </w:r>
      <w:r w:rsidRPr="002F3DD7">
        <w:rPr>
          <w:sz w:val="28"/>
          <w:szCs w:val="28"/>
        </w:rPr>
        <w:t>ng dịch Covid-19 và</w:t>
      </w:r>
      <w:r w:rsidRPr="00F815F1">
        <w:rPr>
          <w:sz w:val="28"/>
          <w:szCs w:val="28"/>
        </w:rPr>
        <w:t xml:space="preserve"> </w:t>
      </w:r>
      <w:r w:rsidRPr="002F3DD7">
        <w:rPr>
          <w:sz w:val="28"/>
          <w:szCs w:val="28"/>
        </w:rPr>
        <w:t>t</w:t>
      </w:r>
      <w:r w:rsidRPr="00F815F1">
        <w:rPr>
          <w:sz w:val="28"/>
          <w:szCs w:val="28"/>
        </w:rPr>
        <w:t>ổ</w:t>
      </w:r>
      <w:r w:rsidRPr="002F3DD7">
        <w:rPr>
          <w:sz w:val="28"/>
          <w:szCs w:val="28"/>
        </w:rPr>
        <w:t xml:space="preserve"> chức học tập tro</w:t>
      </w:r>
      <w:r w:rsidR="000C7163">
        <w:rPr>
          <w:sz w:val="28"/>
          <w:szCs w:val="28"/>
        </w:rPr>
        <w:t>ng đơn vị khi học sinh trở lại trường học</w:t>
      </w:r>
      <w:r w:rsidRPr="002F3DD7">
        <w:rPr>
          <w:sz w:val="28"/>
          <w:szCs w:val="28"/>
        </w:rPr>
        <w:t xml:space="preserve"> như sau:</w:t>
      </w:r>
    </w:p>
    <w:p w:rsidR="005D7397" w:rsidRPr="005D7397" w:rsidRDefault="005D7397" w:rsidP="005D7397">
      <w:pPr>
        <w:pStyle w:val="BodyText"/>
        <w:spacing w:before="60" w:after="0"/>
        <w:ind w:firstLine="720"/>
        <w:jc w:val="both"/>
        <w:rPr>
          <w:sz w:val="28"/>
          <w:szCs w:val="28"/>
        </w:rPr>
      </w:pPr>
      <w:r w:rsidRPr="000C7163">
        <w:rPr>
          <w:sz w:val="28"/>
          <w:szCs w:val="28"/>
        </w:rPr>
        <w:t>1. Các cơ sở giáo dục</w:t>
      </w:r>
      <w:r w:rsidRPr="005D7397">
        <w:rPr>
          <w:sz w:val="28"/>
          <w:szCs w:val="28"/>
        </w:rPr>
        <w:t xml:space="preserve"> </w:t>
      </w:r>
      <w:r w:rsidRPr="00F815F1">
        <w:rPr>
          <w:sz w:val="28"/>
          <w:szCs w:val="28"/>
        </w:rPr>
        <w:t>cho học sin</w:t>
      </w:r>
      <w:r>
        <w:rPr>
          <w:sz w:val="28"/>
          <w:szCs w:val="28"/>
        </w:rPr>
        <w:t>h trở lại trường học từ ngày 02/03/2021 (thứ Ba</w:t>
      </w:r>
      <w:r w:rsidRPr="00F815F1">
        <w:rPr>
          <w:sz w:val="28"/>
          <w:szCs w:val="28"/>
        </w:rPr>
        <w:t>)</w:t>
      </w:r>
    </w:p>
    <w:p w:rsidR="002F3DD7" w:rsidRPr="005D7397" w:rsidRDefault="005D7397" w:rsidP="00133205">
      <w:pPr>
        <w:pStyle w:val="BodyText"/>
        <w:spacing w:before="6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163" w:rsidRPr="000C7163">
        <w:rPr>
          <w:sz w:val="28"/>
          <w:szCs w:val="28"/>
        </w:rPr>
        <w:t>.</w:t>
      </w:r>
      <w:r w:rsidRPr="005D7397">
        <w:rPr>
          <w:sz w:val="28"/>
          <w:szCs w:val="28"/>
        </w:rPr>
        <w:t xml:space="preserve"> Công tác chuẩn bị trước và trong khi học sinh trở lại trường học tập, các cơ sở giáo dục thực hiện theo nội dung </w:t>
      </w:r>
      <w:r w:rsidR="000C7163">
        <w:rPr>
          <w:sz w:val="28"/>
          <w:szCs w:val="28"/>
        </w:rPr>
        <w:t>C</w:t>
      </w:r>
      <w:r w:rsidR="002F3DD7" w:rsidRPr="00F815F1">
        <w:rPr>
          <w:sz w:val="28"/>
          <w:szCs w:val="28"/>
        </w:rPr>
        <w:t xml:space="preserve">ông văn số </w:t>
      </w:r>
      <w:r w:rsidR="00F815F1" w:rsidRPr="00F815F1">
        <w:rPr>
          <w:sz w:val="28"/>
          <w:szCs w:val="28"/>
        </w:rPr>
        <w:t>49</w:t>
      </w:r>
      <w:r w:rsidR="00F815F1">
        <w:rPr>
          <w:sz w:val="28"/>
          <w:szCs w:val="28"/>
        </w:rPr>
        <w:t>/P</w:t>
      </w:r>
      <w:r w:rsidR="00F815F1" w:rsidRPr="00F815F1">
        <w:rPr>
          <w:sz w:val="28"/>
          <w:szCs w:val="28"/>
        </w:rPr>
        <w:t>G</w:t>
      </w:r>
      <w:r w:rsidR="00F815F1">
        <w:rPr>
          <w:sz w:val="28"/>
          <w:szCs w:val="28"/>
        </w:rPr>
        <w:t>D-VP</w:t>
      </w:r>
      <w:r w:rsidR="002F3DD7" w:rsidRPr="00F815F1">
        <w:rPr>
          <w:sz w:val="28"/>
          <w:szCs w:val="28"/>
        </w:rPr>
        <w:t xml:space="preserve"> ngày 26/02/2021 của </w:t>
      </w:r>
      <w:r w:rsidR="00F815F1" w:rsidRPr="00F815F1">
        <w:rPr>
          <w:sz w:val="28"/>
          <w:szCs w:val="28"/>
        </w:rPr>
        <w:t>Phòng giáo dục</w:t>
      </w:r>
      <w:r w:rsidR="00F815F1">
        <w:rPr>
          <w:sz w:val="28"/>
          <w:szCs w:val="28"/>
        </w:rPr>
        <w:t xml:space="preserve"> và Đào tạo (GDĐT)</w:t>
      </w:r>
      <w:r w:rsidR="002F3DD7" w:rsidRPr="00F815F1">
        <w:rPr>
          <w:sz w:val="28"/>
          <w:szCs w:val="28"/>
        </w:rPr>
        <w:t xml:space="preserve"> về việc chuẩn bị các điều kiện để đảm bảo an toàn khi học sinh trở lại trường học trong điều kiện bình thường mới</w:t>
      </w:r>
      <w:r w:rsidRPr="005D7397">
        <w:rPr>
          <w:sz w:val="28"/>
          <w:szCs w:val="28"/>
        </w:rPr>
        <w:t xml:space="preserve">, đồng thời triển khai thực hiện nghiêm túc các biện pháp phòng, chống dịch Covid – 19 </w:t>
      </w:r>
      <w:r>
        <w:rPr>
          <w:sz w:val="28"/>
          <w:szCs w:val="28"/>
        </w:rPr>
        <w:t>theo hướng dẫn của T</w:t>
      </w:r>
      <w:r w:rsidRPr="005D7397">
        <w:rPr>
          <w:sz w:val="28"/>
          <w:szCs w:val="28"/>
        </w:rPr>
        <w:t xml:space="preserve">hành phố và của </w:t>
      </w:r>
      <w:r w:rsidR="007E090F" w:rsidRPr="007E090F">
        <w:rPr>
          <w:sz w:val="28"/>
          <w:szCs w:val="28"/>
        </w:rPr>
        <w:t>Q</w:t>
      </w:r>
      <w:r w:rsidRPr="005D7397">
        <w:rPr>
          <w:sz w:val="28"/>
          <w:szCs w:val="28"/>
        </w:rPr>
        <w:t>uận.</w:t>
      </w:r>
    </w:p>
    <w:p w:rsidR="00A418C6" w:rsidRPr="00F815F1" w:rsidRDefault="00A418C6" w:rsidP="003D7965">
      <w:pPr>
        <w:pStyle w:val="BodyText"/>
        <w:shd w:val="clear" w:color="auto" w:fill="auto"/>
        <w:spacing w:after="120" w:line="259" w:lineRule="auto"/>
        <w:ind w:firstLine="720"/>
        <w:jc w:val="both"/>
        <w:rPr>
          <w:sz w:val="28"/>
          <w:szCs w:val="28"/>
        </w:rPr>
      </w:pPr>
      <w:r w:rsidRPr="00F815F1">
        <w:rPr>
          <w:sz w:val="28"/>
          <w:szCs w:val="28"/>
        </w:rPr>
        <w:t>Phòng Giáo dục và Đào tạo yêu cầu</w:t>
      </w:r>
      <w:r w:rsidR="00133205" w:rsidRPr="00F815F1">
        <w:rPr>
          <w:sz w:val="28"/>
          <w:szCs w:val="28"/>
        </w:rPr>
        <w:t xml:space="preserve"> Hiệu trưởng các trường học</w:t>
      </w:r>
      <w:r w:rsidR="005D7397" w:rsidRPr="005D7397">
        <w:rPr>
          <w:sz w:val="28"/>
          <w:szCs w:val="28"/>
        </w:rPr>
        <w:t>;</w:t>
      </w:r>
      <w:r w:rsidR="00133205" w:rsidRPr="00F815F1">
        <w:rPr>
          <w:sz w:val="28"/>
          <w:szCs w:val="28"/>
        </w:rPr>
        <w:t xml:space="preserve"> C</w:t>
      </w:r>
      <w:r w:rsidRPr="00F815F1">
        <w:rPr>
          <w:sz w:val="28"/>
          <w:szCs w:val="28"/>
        </w:rPr>
        <w:t>hủ nhóm lớp</w:t>
      </w:r>
      <w:r w:rsidR="005D7397">
        <w:rPr>
          <w:sz w:val="28"/>
          <w:szCs w:val="28"/>
        </w:rPr>
        <w:t xml:space="preserve"> mầm non độc lập tư thục</w:t>
      </w:r>
      <w:r w:rsidR="005D7397" w:rsidRPr="005D7397">
        <w:rPr>
          <w:sz w:val="28"/>
          <w:szCs w:val="28"/>
        </w:rPr>
        <w:t>;</w:t>
      </w:r>
      <w:r w:rsidR="005D7397">
        <w:rPr>
          <w:sz w:val="28"/>
          <w:szCs w:val="28"/>
        </w:rPr>
        <w:t xml:space="preserve"> </w:t>
      </w:r>
      <w:r w:rsidRPr="00F815F1">
        <w:rPr>
          <w:sz w:val="28"/>
          <w:szCs w:val="28"/>
        </w:rPr>
        <w:t>Giám đốc Trung tâm GDNN-GDTX</w:t>
      </w:r>
      <w:r w:rsidR="007E090F">
        <w:rPr>
          <w:sz w:val="28"/>
          <w:szCs w:val="28"/>
        </w:rPr>
        <w:t>,</w:t>
      </w:r>
      <w:r w:rsidR="005D7397" w:rsidRPr="005D7397">
        <w:rPr>
          <w:sz w:val="28"/>
          <w:szCs w:val="28"/>
        </w:rPr>
        <w:t xml:space="preserve"> </w:t>
      </w:r>
      <w:r w:rsidR="005D7397" w:rsidRPr="005D7397">
        <w:rPr>
          <w:sz w:val="28"/>
          <w:szCs w:val="28"/>
          <w:lang w:eastAsia="en-US" w:bidi="ar-SA"/>
        </w:rPr>
        <w:t>Trung tâm ngoại ngữ, tin học, bồi dưỡng văn hóa</w:t>
      </w:r>
      <w:r w:rsidR="007E090F">
        <w:rPr>
          <w:sz w:val="28"/>
          <w:szCs w:val="28"/>
          <w:lang w:eastAsia="en-US" w:bidi="ar-SA"/>
        </w:rPr>
        <w:t xml:space="preserve"> thông báo đến toàn thể cán bộ, giáo viên, nhân viên, học sinh và cha mẹ học sinh được biết và</w:t>
      </w:r>
      <w:r w:rsidRPr="00F815F1">
        <w:rPr>
          <w:sz w:val="28"/>
          <w:szCs w:val="28"/>
        </w:rPr>
        <w:t xml:space="preserve"> thực hiện </w:t>
      </w:r>
      <w:r w:rsidR="00600A6F">
        <w:rPr>
          <w:sz w:val="28"/>
          <w:szCs w:val="28"/>
          <w:lang w:val="en-US"/>
        </w:rPr>
        <w:t xml:space="preserve">nghiêm túc </w:t>
      </w:r>
      <w:r w:rsidRPr="00F815F1">
        <w:rPr>
          <w:sz w:val="28"/>
          <w:szCs w:val="28"/>
        </w:rPr>
        <w:t>các nội dung trên./.</w:t>
      </w:r>
    </w:p>
    <w:tbl>
      <w:tblPr>
        <w:tblW w:w="9117" w:type="dxa"/>
        <w:jc w:val="center"/>
        <w:tblLook w:val="0000" w:firstRow="0" w:lastRow="0" w:firstColumn="0" w:lastColumn="0" w:noHBand="0" w:noVBand="0"/>
      </w:tblPr>
      <w:tblGrid>
        <w:gridCol w:w="6323"/>
        <w:gridCol w:w="2794"/>
      </w:tblGrid>
      <w:tr w:rsidR="00A418C6" w:rsidRPr="00A418C6" w:rsidTr="00DD626D">
        <w:trPr>
          <w:trHeight w:val="389"/>
          <w:jc w:val="center"/>
        </w:trPr>
        <w:tc>
          <w:tcPr>
            <w:tcW w:w="6323" w:type="dxa"/>
          </w:tcPr>
          <w:p w:rsidR="00A418C6" w:rsidRPr="00A418C6" w:rsidRDefault="00A418C6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pt-BR" w:eastAsia="en-US" w:bidi="ar-SA"/>
              </w:rPr>
              <w:t>Nơi nhận:</w:t>
            </w:r>
          </w:p>
          <w:p w:rsidR="00A418C6" w:rsidRPr="00560867" w:rsidRDefault="00A418C6" w:rsidP="00A418C6">
            <w:pPr>
              <w:widowControl/>
              <w:jc w:val="both"/>
              <w:rPr>
                <w:rFonts w:ascii=".VnTime" w:eastAsia="Times New Roman" w:hAnsi=".VnTime" w:cs="Times New Roman"/>
                <w:iCs/>
                <w:color w:val="auto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lang w:val="pt-BR" w:eastAsia="en-US" w:bidi="ar-SA"/>
              </w:rPr>
              <w:t xml:space="preserve">- </w:t>
            </w:r>
            <w:r w:rsidRPr="00A418C6"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Như trên</w:t>
            </w:r>
            <w:r w:rsidRPr="00A418C6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lang w:val="pt-BR" w:eastAsia="en-US" w:bidi="ar-SA"/>
              </w:rPr>
              <w:t>;</w:t>
            </w:r>
          </w:p>
          <w:p w:rsidR="006F32D9" w:rsidRPr="00A418C6" w:rsidRDefault="006F32D9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- Các đ/c Phó trưởng phòng;</w:t>
            </w:r>
          </w:p>
          <w:p w:rsidR="00A418C6" w:rsidRPr="00A418C6" w:rsidRDefault="00A418C6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- Các tổ CM;</w:t>
            </w:r>
          </w:p>
          <w:p w:rsidR="00A418C6" w:rsidRDefault="00A418C6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- Lưu: VP.</w:t>
            </w:r>
          </w:p>
          <w:p w:rsidR="007E090F" w:rsidRPr="00A418C6" w:rsidRDefault="007E090F" w:rsidP="00A418C6">
            <w:pPr>
              <w:widowControl/>
              <w:jc w:val="both"/>
              <w:rPr>
                <w:rFonts w:ascii=".VnTime" w:eastAsia="Times New Roman" w:hAnsi=".VnTime" w:cs="Times New Roman"/>
                <w:color w:val="auto"/>
                <w:sz w:val="28"/>
                <w:lang w:val="pt-BR" w:eastAsia="en-US" w:bidi="ar-SA"/>
              </w:rPr>
            </w:pPr>
          </w:p>
        </w:tc>
        <w:tc>
          <w:tcPr>
            <w:tcW w:w="2794" w:type="dxa"/>
          </w:tcPr>
          <w:p w:rsidR="00A418C6" w:rsidRPr="00A418C6" w:rsidRDefault="00A418C6" w:rsidP="00A41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pt-BR" w:eastAsia="en-US" w:bidi="ar-SA"/>
              </w:rPr>
              <w:t>TRƯỞNG PHÒNG</w:t>
            </w:r>
          </w:p>
          <w:p w:rsidR="00A418C6" w:rsidRPr="00A418C6" w:rsidRDefault="00BB38A5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  <w:t>Đã kí</w:t>
            </w:r>
          </w:p>
          <w:p w:rsidR="00A418C6" w:rsidRDefault="00A418C6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</w:p>
          <w:p w:rsidR="000C7163" w:rsidRDefault="000C7163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</w:p>
          <w:p w:rsidR="000C7163" w:rsidRPr="00A418C6" w:rsidRDefault="000C7163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</w:p>
          <w:p w:rsidR="00A418C6" w:rsidRPr="00A418C6" w:rsidRDefault="00A418C6" w:rsidP="00A418C6">
            <w:pPr>
              <w:widowControl/>
              <w:spacing w:line="288" w:lineRule="auto"/>
              <w:jc w:val="center"/>
              <w:rPr>
                <w:rFonts w:ascii=".VnTime" w:eastAsia="Times New Roman" w:hAnsi=".VnTime" w:cs="Times New Roman"/>
                <w:b/>
                <w:color w:val="auto"/>
                <w:sz w:val="6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pt-BR" w:eastAsia="en-US" w:bidi="ar-SA"/>
              </w:rPr>
              <w:t>Phạm Ngọc Anh</w:t>
            </w:r>
          </w:p>
        </w:tc>
      </w:tr>
    </w:tbl>
    <w:p w:rsidR="00A418C6" w:rsidRPr="00F815F1" w:rsidRDefault="00A418C6" w:rsidP="002C12B4">
      <w:pPr>
        <w:pStyle w:val="BodyText"/>
        <w:shd w:val="clear" w:color="auto" w:fill="auto"/>
        <w:spacing w:before="120" w:after="0" w:line="259" w:lineRule="auto"/>
        <w:ind w:firstLine="720"/>
        <w:jc w:val="both"/>
        <w:rPr>
          <w:sz w:val="28"/>
          <w:szCs w:val="28"/>
          <w:lang w:val="pt-BR"/>
        </w:rPr>
      </w:pPr>
    </w:p>
    <w:sectPr w:rsidR="00A418C6" w:rsidRPr="00F815F1" w:rsidSect="00133205">
      <w:headerReference w:type="even" r:id="rId7"/>
      <w:headerReference w:type="default" r:id="rId8"/>
      <w:headerReference w:type="first" r:id="rId9"/>
      <w:pgSz w:w="11900" w:h="16840" w:code="9"/>
      <w:pgMar w:top="1134" w:right="1134" w:bottom="1134" w:left="1701" w:header="283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4B" w:rsidRDefault="00CB034B">
      <w:r>
        <w:separator/>
      </w:r>
    </w:p>
  </w:endnote>
  <w:endnote w:type="continuationSeparator" w:id="0">
    <w:p w:rsidR="00CB034B" w:rsidRDefault="00CB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4B" w:rsidRDefault="00CB034B"/>
  </w:footnote>
  <w:footnote w:type="continuationSeparator" w:id="0">
    <w:p w:rsidR="00CB034B" w:rsidRDefault="00CB03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925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2D9" w:rsidRDefault="004F1E9B">
        <w:pPr>
          <w:pStyle w:val="Header"/>
          <w:jc w:val="center"/>
        </w:pPr>
        <w:r>
          <w:fldChar w:fldCharType="begin"/>
        </w:r>
        <w:r w:rsidR="006F32D9">
          <w:instrText xml:space="preserve"> PAGE   \* MERGEFORMAT </w:instrText>
        </w:r>
        <w:r>
          <w:fldChar w:fldCharType="separate"/>
        </w:r>
        <w:r w:rsidR="006F3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E3A" w:rsidRDefault="003A0E3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26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3205" w:rsidRDefault="004F1E9B">
        <w:pPr>
          <w:pStyle w:val="Header"/>
          <w:jc w:val="center"/>
        </w:pPr>
        <w:r>
          <w:fldChar w:fldCharType="begin"/>
        </w:r>
        <w:r w:rsidR="00133205">
          <w:instrText xml:space="preserve"> PAGE   \* MERGEFORMAT </w:instrText>
        </w:r>
        <w:r>
          <w:fldChar w:fldCharType="separate"/>
        </w:r>
        <w:r w:rsidR="00BB3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E3A" w:rsidRDefault="003A0E3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3A" w:rsidRDefault="003A0E3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BF"/>
    <w:multiLevelType w:val="hybridMultilevel"/>
    <w:tmpl w:val="81D0802A"/>
    <w:lvl w:ilvl="0" w:tplc="0B424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B7060"/>
    <w:multiLevelType w:val="multilevel"/>
    <w:tmpl w:val="C492B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F2C3B"/>
    <w:multiLevelType w:val="multilevel"/>
    <w:tmpl w:val="1DD4A6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B70CBF"/>
    <w:multiLevelType w:val="multilevel"/>
    <w:tmpl w:val="5E14B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6259E"/>
    <w:multiLevelType w:val="hybridMultilevel"/>
    <w:tmpl w:val="82DCAE42"/>
    <w:lvl w:ilvl="0" w:tplc="8EDC2D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C580C"/>
    <w:multiLevelType w:val="hybridMultilevel"/>
    <w:tmpl w:val="E764773A"/>
    <w:lvl w:ilvl="0" w:tplc="1E8EAB6C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8853CB9"/>
    <w:multiLevelType w:val="hybridMultilevel"/>
    <w:tmpl w:val="E7789FCE"/>
    <w:lvl w:ilvl="0" w:tplc="B8BA6E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1136D"/>
    <w:multiLevelType w:val="multilevel"/>
    <w:tmpl w:val="DED2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2500"/>
    <w:multiLevelType w:val="multilevel"/>
    <w:tmpl w:val="310C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D2DF1"/>
    <w:multiLevelType w:val="multilevel"/>
    <w:tmpl w:val="7996F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31E20"/>
    <w:multiLevelType w:val="multilevel"/>
    <w:tmpl w:val="31026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D25EFF"/>
    <w:multiLevelType w:val="multilevel"/>
    <w:tmpl w:val="526C8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011D75"/>
    <w:multiLevelType w:val="multilevel"/>
    <w:tmpl w:val="71789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3A"/>
    <w:rsid w:val="000C7163"/>
    <w:rsid w:val="00133205"/>
    <w:rsid w:val="00175C6D"/>
    <w:rsid w:val="00231975"/>
    <w:rsid w:val="00295237"/>
    <w:rsid w:val="002B3465"/>
    <w:rsid w:val="002C12B4"/>
    <w:rsid w:val="002F3DD7"/>
    <w:rsid w:val="003A0E3A"/>
    <w:rsid w:val="003D7965"/>
    <w:rsid w:val="004F1E9B"/>
    <w:rsid w:val="005300B9"/>
    <w:rsid w:val="00560867"/>
    <w:rsid w:val="005D7397"/>
    <w:rsid w:val="00600A6F"/>
    <w:rsid w:val="006D1A9F"/>
    <w:rsid w:val="006F32D9"/>
    <w:rsid w:val="007E090F"/>
    <w:rsid w:val="00803BCB"/>
    <w:rsid w:val="00833601"/>
    <w:rsid w:val="0083724D"/>
    <w:rsid w:val="009B38D7"/>
    <w:rsid w:val="00A14F41"/>
    <w:rsid w:val="00A418C6"/>
    <w:rsid w:val="00B24D4B"/>
    <w:rsid w:val="00BB38A5"/>
    <w:rsid w:val="00C44725"/>
    <w:rsid w:val="00C54066"/>
    <w:rsid w:val="00CB034B"/>
    <w:rsid w:val="00CD526C"/>
    <w:rsid w:val="00E97ED3"/>
    <w:rsid w:val="00EF00E8"/>
    <w:rsid w:val="00F815F1"/>
    <w:rsid w:val="00FB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AD30"/>
  <w15:docId w15:val="{1A242B0C-69EE-40EB-811E-31DBE9A5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720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rsid w:val="00FB720E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sid w:val="00FB720E"/>
    <w:pPr>
      <w:shd w:val="clear" w:color="auto" w:fill="FFFFFF"/>
      <w:spacing w:after="1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FB720E"/>
    <w:pPr>
      <w:shd w:val="clear" w:color="auto" w:fill="FFFFFF"/>
      <w:spacing w:after="50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B72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8C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D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F32D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6F32D9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Windows User</cp:lastModifiedBy>
  <cp:revision>3</cp:revision>
  <dcterms:created xsi:type="dcterms:W3CDTF">2021-02-27T08:58:00Z</dcterms:created>
  <dcterms:modified xsi:type="dcterms:W3CDTF">2021-02-27T08:58:00Z</dcterms:modified>
</cp:coreProperties>
</file>